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D8419D">
        <w:rPr>
          <w:bCs/>
          <w:color w:val="0D0D0D" w:themeColor="text1" w:themeTint="F2"/>
          <w:sz w:val="22"/>
          <w:szCs w:val="22"/>
        </w:rPr>
        <w:t>192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226EE0" w:rsidP="00226EE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86MS0021-01-2026-000553-67</w:t>
      </w:r>
    </w:p>
    <w:p w:rsidR="00226EE0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437732">
        <w:rPr>
          <w:color w:val="0D0D0D" w:themeColor="text1" w:themeTint="F2"/>
          <w:sz w:val="28"/>
          <w:szCs w:val="28"/>
        </w:rPr>
        <w:t>25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B82378" w:rsidRPr="006869FA" w:rsidP="00B82378">
      <w:pPr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 xml:space="preserve">Абдразакова Артура Ильшатовича, </w:t>
      </w:r>
      <w:r w:rsidR="008E2039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 года рождения, уроженца </w:t>
      </w:r>
      <w:r w:rsidR="008E2039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, неработающего, зарегистрированного и проживающего по адресу: </w:t>
      </w:r>
      <w:r w:rsidR="008E2039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8E2039">
        <w:rPr>
          <w:sz w:val="28"/>
          <w:szCs w:val="28"/>
        </w:rPr>
        <w:t>…</w:t>
      </w:r>
      <w:r w:rsidRPr="006869FA">
        <w:rPr>
          <w:sz w:val="28"/>
          <w:szCs w:val="28"/>
        </w:rPr>
        <w:t>,</w:t>
      </w:r>
    </w:p>
    <w:p w:rsidR="00B82378" w:rsidRPr="006869FA" w:rsidP="00B82378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B82378" w:rsidRPr="006869FA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 xml:space="preserve">Абдразаков А.И. </w:t>
      </w:r>
      <w:r>
        <w:rPr>
          <w:color w:val="0D0D0D" w:themeColor="text1" w:themeTint="F2"/>
          <w:sz w:val="28"/>
          <w:szCs w:val="28"/>
        </w:rPr>
        <w:t>30.12</w:t>
      </w:r>
      <w:r w:rsidRPr="006869FA">
        <w:rPr>
          <w:color w:val="0D0D0D" w:themeColor="text1" w:themeTint="F2"/>
          <w:sz w:val="28"/>
          <w:szCs w:val="28"/>
        </w:rPr>
        <w:t>.2025 года в 00</w:t>
      </w:r>
      <w:r w:rsidRPr="006869FA">
        <w:rPr>
          <w:color w:val="0D0D0D" w:themeColor="text1" w:themeTint="F2"/>
          <w:sz w:val="28"/>
          <w:szCs w:val="28"/>
        </w:rPr>
        <w:t>:01 часов установлен по адресу: г</w:t>
      </w:r>
      <w:r w:rsidR="008E2039">
        <w:rPr>
          <w:color w:val="0D0D0D" w:themeColor="text1" w:themeTint="F2"/>
          <w:sz w:val="28"/>
          <w:szCs w:val="28"/>
        </w:rPr>
        <w:t>…</w:t>
      </w:r>
      <w:r>
        <w:rPr>
          <w:sz w:val="28"/>
          <w:szCs w:val="28"/>
        </w:rPr>
        <w:t xml:space="preserve"> 3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500 рублей по постановлению № 18810086240001</w:t>
      </w:r>
      <w:r>
        <w:rPr>
          <w:color w:val="0D0D0D" w:themeColor="text1" w:themeTint="F2"/>
          <w:sz w:val="28"/>
          <w:szCs w:val="28"/>
        </w:rPr>
        <w:t>0</w:t>
      </w:r>
      <w:r w:rsidR="00226EE0">
        <w:rPr>
          <w:color w:val="0D0D0D" w:themeColor="text1" w:themeTint="F2"/>
          <w:sz w:val="28"/>
          <w:szCs w:val="28"/>
        </w:rPr>
        <w:t>80</w:t>
      </w:r>
      <w:r w:rsidR="00D8419D">
        <w:rPr>
          <w:color w:val="0D0D0D" w:themeColor="text1" w:themeTint="F2"/>
          <w:sz w:val="28"/>
          <w:szCs w:val="28"/>
        </w:rPr>
        <w:t>707</w:t>
      </w:r>
      <w:r w:rsidRPr="006869FA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1</w:t>
      </w:r>
      <w:r w:rsidR="00226EE0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>.10</w:t>
      </w:r>
      <w:r w:rsidRPr="006869FA">
        <w:rPr>
          <w:color w:val="0D0D0D" w:themeColor="text1" w:themeTint="F2"/>
          <w:sz w:val="28"/>
          <w:szCs w:val="28"/>
        </w:rPr>
        <w:t xml:space="preserve">.2025 года по делу об административном правонарушении, предусмотренном </w:t>
      </w:r>
      <w:r w:rsidR="00E26F83">
        <w:rPr>
          <w:color w:val="0D0D0D" w:themeColor="text1" w:themeTint="F2"/>
          <w:sz w:val="28"/>
          <w:szCs w:val="28"/>
        </w:rPr>
        <w:t>ч.</w:t>
      </w:r>
      <w:r w:rsidR="00D8419D">
        <w:rPr>
          <w:color w:val="0D0D0D" w:themeColor="text1" w:themeTint="F2"/>
          <w:sz w:val="28"/>
          <w:szCs w:val="28"/>
        </w:rPr>
        <w:t>3.</w:t>
      </w:r>
      <w:r>
        <w:rPr>
          <w:color w:val="0D0D0D" w:themeColor="text1" w:themeTint="F2"/>
          <w:sz w:val="28"/>
          <w:szCs w:val="28"/>
        </w:rPr>
        <w:t xml:space="preserve">1 </w:t>
      </w:r>
      <w:r w:rsidRPr="006869FA">
        <w:rPr>
          <w:color w:val="0D0D0D" w:themeColor="text1" w:themeTint="F2"/>
          <w:sz w:val="28"/>
          <w:szCs w:val="28"/>
        </w:rPr>
        <w:t>ст. 12.</w:t>
      </w:r>
      <w:r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 силу </w:t>
      </w:r>
      <w:r w:rsidR="00226EE0">
        <w:rPr>
          <w:color w:val="0D0D0D" w:themeColor="text1" w:themeTint="F2"/>
          <w:sz w:val="28"/>
          <w:szCs w:val="28"/>
        </w:rPr>
        <w:t>30</w:t>
      </w:r>
      <w:r>
        <w:rPr>
          <w:color w:val="0D0D0D" w:themeColor="text1" w:themeTint="F2"/>
          <w:sz w:val="28"/>
          <w:szCs w:val="28"/>
        </w:rPr>
        <w:t>.10</w:t>
      </w:r>
      <w:r w:rsidRPr="006869FA">
        <w:rPr>
          <w:color w:val="0D0D0D" w:themeColor="text1" w:themeTint="F2"/>
          <w:sz w:val="28"/>
          <w:szCs w:val="28"/>
        </w:rPr>
        <w:t>.2025 года, в срок, предусмотренный ч. 1 ст. 32.2 Кодекса РФ об административных правонар</w:t>
      </w:r>
      <w:r w:rsidRPr="006869FA">
        <w:rPr>
          <w:color w:val="0D0D0D" w:themeColor="text1" w:themeTint="F2"/>
          <w:sz w:val="28"/>
          <w:szCs w:val="28"/>
        </w:rPr>
        <w:t>ушениях.</w:t>
      </w:r>
    </w:p>
    <w:p w:rsidR="00B82378" w:rsidRPr="007B5B5D" w:rsidP="00B82378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>Абдразаков А.И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рассмотрение</w:t>
      </w:r>
      <w:r w:rsidRPr="004119FB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B82378" w:rsidRPr="007B5B5D" w:rsidP="00B82378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</w:t>
      </w:r>
      <w:r w:rsidRPr="007B5B5D">
        <w:rPr>
          <w:color w:val="0D0D0D" w:themeColor="text1" w:themeTint="F2"/>
          <w:sz w:val="28"/>
          <w:szCs w:val="28"/>
        </w:rPr>
        <w:t xml:space="preserve">истративном правонарушении </w:t>
      </w:r>
      <w:r w:rsidRPr="00D8419D" w:rsidR="00D8419D">
        <w:rPr>
          <w:color w:val="0D0D0D" w:themeColor="text1" w:themeTint="F2"/>
          <w:sz w:val="28"/>
          <w:szCs w:val="28"/>
        </w:rPr>
        <w:t>86 ХМ 690795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>
        <w:rPr>
          <w:color w:val="0D0D0D" w:themeColor="text1" w:themeTint="F2"/>
          <w:sz w:val="28"/>
          <w:szCs w:val="28"/>
        </w:rPr>
        <w:t>02.01.2026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6869FA">
        <w:rPr>
          <w:rFonts w:eastAsia="MS Mincho"/>
          <w:sz w:val="28"/>
          <w:szCs w:val="28"/>
        </w:rPr>
        <w:t>Абдразаков А.И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</w:t>
      </w:r>
      <w:r w:rsidRPr="007B5B5D">
        <w:rPr>
          <w:color w:val="0D0D0D" w:themeColor="text1" w:themeTint="F2"/>
          <w:sz w:val="28"/>
          <w:szCs w:val="28"/>
        </w:rPr>
        <w:t>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D8419D">
        <w:rPr>
          <w:color w:val="0D0D0D" w:themeColor="text1" w:themeTint="F2"/>
          <w:sz w:val="28"/>
          <w:szCs w:val="28"/>
        </w:rPr>
        <w:t>18810086240001</w:t>
      </w:r>
      <w:r w:rsidR="00D8419D">
        <w:rPr>
          <w:color w:val="0D0D0D" w:themeColor="text1" w:themeTint="F2"/>
          <w:sz w:val="28"/>
          <w:szCs w:val="28"/>
        </w:rPr>
        <w:t>080707</w:t>
      </w:r>
      <w:r w:rsidRPr="006869FA" w:rsidR="00D8419D">
        <w:rPr>
          <w:color w:val="0D0D0D" w:themeColor="text1" w:themeTint="F2"/>
          <w:sz w:val="28"/>
          <w:szCs w:val="28"/>
        </w:rPr>
        <w:t xml:space="preserve"> от </w:t>
      </w:r>
      <w:r w:rsidR="00D8419D">
        <w:rPr>
          <w:color w:val="0D0D0D" w:themeColor="text1" w:themeTint="F2"/>
          <w:sz w:val="28"/>
          <w:szCs w:val="28"/>
        </w:rPr>
        <w:t>19.10</w:t>
      </w:r>
      <w:r w:rsidRPr="006869FA" w:rsidR="00D8419D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869FA">
        <w:rPr>
          <w:rFonts w:eastAsia="MS Mincho"/>
          <w:sz w:val="28"/>
          <w:szCs w:val="28"/>
        </w:rPr>
        <w:t>Абдразаков А.И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Pr="006869FA">
        <w:rPr>
          <w:color w:val="0D0D0D" w:themeColor="text1" w:themeTint="F2"/>
          <w:sz w:val="28"/>
          <w:szCs w:val="28"/>
        </w:rPr>
        <w:t>500</w:t>
      </w:r>
      <w:r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E26F83">
        <w:rPr>
          <w:color w:val="0D0D0D" w:themeColor="text1" w:themeTint="F2"/>
          <w:sz w:val="28"/>
          <w:szCs w:val="28"/>
        </w:rPr>
        <w:t>ч.</w:t>
      </w:r>
      <w:r w:rsidR="00D8419D">
        <w:rPr>
          <w:color w:val="0D0D0D" w:themeColor="text1" w:themeTint="F2"/>
          <w:sz w:val="28"/>
          <w:szCs w:val="28"/>
        </w:rPr>
        <w:t>3.</w:t>
      </w:r>
      <w:r>
        <w:rPr>
          <w:color w:val="0D0D0D" w:themeColor="text1" w:themeTint="F2"/>
          <w:sz w:val="28"/>
          <w:szCs w:val="28"/>
        </w:rPr>
        <w:t>1</w:t>
      </w:r>
      <w:r w:rsidRPr="006869FA">
        <w:rPr>
          <w:color w:val="0D0D0D" w:themeColor="text1" w:themeTint="F2"/>
          <w:sz w:val="28"/>
          <w:szCs w:val="28"/>
        </w:rPr>
        <w:t>ст. 12.</w:t>
      </w:r>
      <w:r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6869FA" w:rsidR="00D8419D">
        <w:rPr>
          <w:color w:val="0D0D0D" w:themeColor="text1" w:themeTint="F2"/>
          <w:sz w:val="28"/>
          <w:szCs w:val="28"/>
        </w:rPr>
        <w:t>18810086240001</w:t>
      </w:r>
      <w:r w:rsidR="00D8419D">
        <w:rPr>
          <w:color w:val="0D0D0D" w:themeColor="text1" w:themeTint="F2"/>
          <w:sz w:val="28"/>
          <w:szCs w:val="28"/>
        </w:rPr>
        <w:t>080707</w:t>
      </w:r>
      <w:r w:rsidRPr="006869FA" w:rsidR="00D8419D">
        <w:rPr>
          <w:color w:val="0D0D0D" w:themeColor="text1" w:themeTint="F2"/>
          <w:sz w:val="28"/>
          <w:szCs w:val="28"/>
        </w:rPr>
        <w:t xml:space="preserve"> от </w:t>
      </w:r>
      <w:r w:rsidR="00D8419D">
        <w:rPr>
          <w:color w:val="0D0D0D" w:themeColor="text1" w:themeTint="F2"/>
          <w:sz w:val="28"/>
          <w:szCs w:val="28"/>
        </w:rPr>
        <w:t>19.10</w:t>
      </w:r>
      <w:r w:rsidRPr="006869FA" w:rsidR="00D8419D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E26F83">
        <w:rPr>
          <w:color w:val="0D0D0D" w:themeColor="text1" w:themeTint="F2"/>
          <w:sz w:val="28"/>
          <w:szCs w:val="28"/>
        </w:rPr>
        <w:t>30</w:t>
      </w:r>
      <w:r>
        <w:rPr>
          <w:color w:val="0D0D0D" w:themeColor="text1" w:themeTint="F2"/>
          <w:sz w:val="28"/>
          <w:szCs w:val="28"/>
        </w:rPr>
        <w:t>.10</w:t>
      </w:r>
      <w:r w:rsidRPr="006869F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</w:t>
      </w:r>
      <w:r w:rsidRPr="007B5B5D">
        <w:rPr>
          <w:color w:val="0D0D0D" w:themeColor="text1" w:themeTint="F2"/>
          <w:sz w:val="28"/>
          <w:szCs w:val="28"/>
        </w:rPr>
        <w:t xml:space="preserve">я </w:t>
      </w:r>
      <w:r>
        <w:rPr>
          <w:color w:val="0D0D0D" w:themeColor="text1" w:themeTint="F2"/>
          <w:sz w:val="28"/>
          <w:szCs w:val="28"/>
        </w:rPr>
        <w:t>29.12</w:t>
      </w:r>
      <w:r w:rsidRPr="007B5B5D">
        <w:rPr>
          <w:color w:val="0D0D0D" w:themeColor="text1" w:themeTint="F2"/>
          <w:sz w:val="28"/>
          <w:szCs w:val="28"/>
        </w:rPr>
        <w:t>.2025 года.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>
        <w:rPr>
          <w:color w:val="0D0D0D" w:themeColor="text1" w:themeTint="F2"/>
          <w:sz w:val="28"/>
          <w:szCs w:val="28"/>
        </w:rPr>
        <w:t>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</w:t>
      </w:r>
      <w:r w:rsidRPr="007B5B5D">
        <w:rPr>
          <w:color w:val="0D0D0D" w:themeColor="text1" w:themeTint="F2"/>
          <w:sz w:val="28"/>
          <w:szCs w:val="28"/>
        </w:rPr>
        <w:t xml:space="preserve">судья приходит к выводу о том, что они соответствуют закону и подтверждают вину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</w:t>
      </w:r>
      <w:r w:rsidRPr="007B5B5D">
        <w:rPr>
          <w:color w:val="0D0D0D" w:themeColor="text1" w:themeTint="F2"/>
          <w:sz w:val="28"/>
          <w:szCs w:val="28"/>
        </w:rPr>
        <w:t>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</w:t>
      </w:r>
      <w:r w:rsidRPr="007B5B5D">
        <w:rPr>
          <w:color w:val="0D0D0D" w:themeColor="text1" w:themeTint="F2"/>
          <w:sz w:val="28"/>
          <w:szCs w:val="28"/>
        </w:rPr>
        <w:t>ых правонарушениях и считает необходимым, назначить административное наказание в виде административного штрафа.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869FA">
        <w:rPr>
          <w:sz w:val="28"/>
          <w:szCs w:val="28"/>
        </w:rPr>
        <w:t>Абдразакова</w:t>
      </w:r>
      <w:r w:rsidRPr="006869FA">
        <w:rPr>
          <w:sz w:val="28"/>
          <w:szCs w:val="28"/>
        </w:rPr>
        <w:t xml:space="preserve"> Артура Ильшатовича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</w:t>
      </w:r>
      <w:r w:rsidRPr="007B5B5D">
        <w:rPr>
          <w:color w:val="0D0D0D" w:themeColor="text1" w:themeTint="F2"/>
          <w:sz w:val="28"/>
          <w:szCs w:val="28"/>
        </w:rPr>
        <w:t xml:space="preserve">азмере </w:t>
      </w:r>
      <w:r>
        <w:rPr>
          <w:color w:val="0D0D0D" w:themeColor="text1" w:themeTint="F2"/>
          <w:sz w:val="28"/>
          <w:szCs w:val="28"/>
        </w:rPr>
        <w:t>10</w:t>
      </w:r>
      <w:r w:rsidRPr="007B5B5D">
        <w:rPr>
          <w:color w:val="0D0D0D" w:themeColor="text1" w:themeTint="F2"/>
          <w:sz w:val="28"/>
          <w:szCs w:val="28"/>
        </w:rPr>
        <w:t>00 (</w:t>
      </w:r>
      <w:r>
        <w:rPr>
          <w:color w:val="0D0D0D" w:themeColor="text1" w:themeTint="F2"/>
          <w:sz w:val="28"/>
          <w:szCs w:val="28"/>
        </w:rPr>
        <w:t>одной тысячи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2163, ОКТМО 71875000, банковский счет (ЕКС) 40102810245370000007 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color w:val="FF0000"/>
          <w:sz w:val="28"/>
          <w:szCs w:val="28"/>
        </w:rPr>
        <w:t>ОКЦ №8 УГУ БАНКА РОССИИ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D8419D" w:rsidR="00D8419D">
        <w:rPr>
          <w:b/>
          <w:bCs/>
          <w:sz w:val="28"/>
          <w:szCs w:val="28"/>
          <w:u w:val="single"/>
          <w:lang w:eastAsia="en-US"/>
        </w:rPr>
        <w:t>0412365400215001922620122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7B5B5D">
        <w:rPr>
          <w:color w:val="0D0D0D" w:themeColor="text1" w:themeTint="F2"/>
          <w:sz w:val="28"/>
          <w:szCs w:val="28"/>
        </w:rPr>
        <w:t xml:space="preserve">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</w:t>
      </w:r>
      <w:r w:rsidRPr="007B5B5D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7B5B5D">
        <w:rPr>
          <w:color w:val="0D0D0D" w:themeColor="text1" w:themeTint="F2"/>
          <w:sz w:val="28"/>
          <w:szCs w:val="28"/>
        </w:rPr>
        <w:t xml:space="preserve">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</w:t>
      </w:r>
      <w:r w:rsidRPr="007B5B5D">
        <w:rPr>
          <w:color w:val="0D0D0D" w:themeColor="text1" w:themeTint="F2"/>
          <w:sz w:val="28"/>
          <w:szCs w:val="28"/>
        </w:rPr>
        <w:t>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203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26EE0"/>
    <w:rsid w:val="0023710B"/>
    <w:rsid w:val="002402B1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1BF1"/>
    <w:rsid w:val="003E3BCC"/>
    <w:rsid w:val="003F78FC"/>
    <w:rsid w:val="004031A0"/>
    <w:rsid w:val="00407ECE"/>
    <w:rsid w:val="004119FB"/>
    <w:rsid w:val="00422D82"/>
    <w:rsid w:val="0043773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231FE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1757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4D68"/>
    <w:rsid w:val="00735BF1"/>
    <w:rsid w:val="0074683A"/>
    <w:rsid w:val="00787715"/>
    <w:rsid w:val="007A6ED5"/>
    <w:rsid w:val="007B54A1"/>
    <w:rsid w:val="007B5B5D"/>
    <w:rsid w:val="007D4D19"/>
    <w:rsid w:val="007E7DB0"/>
    <w:rsid w:val="007F30E4"/>
    <w:rsid w:val="00810021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039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B5468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82378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8419D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26F83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C264-AD41-46B6-8FDA-0FDE3662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